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467B0" w14:textId="093C5B0F" w:rsidR="008244C3" w:rsidRPr="00B04B87" w:rsidRDefault="009D30F1" w:rsidP="009D30F1">
      <w:pPr>
        <w:pStyle w:val="Text"/>
        <w:tabs>
          <w:tab w:val="center" w:pos="4300"/>
          <w:tab w:val="left" w:pos="6668"/>
        </w:tabs>
        <w:ind w:left="-426" w:firstLine="0"/>
        <w:jc w:val="left"/>
        <w:rPr>
          <w:b/>
          <w:sz w:val="32"/>
          <w:szCs w:val="32"/>
          <w:lang w:val="en-AU"/>
        </w:rPr>
      </w:pPr>
      <w:r>
        <w:rPr>
          <w:b/>
          <w:sz w:val="32"/>
          <w:szCs w:val="32"/>
          <w:lang w:val="en-AU"/>
        </w:rPr>
        <w:tab/>
      </w:r>
      <w:r w:rsidR="00A644B3">
        <w:rPr>
          <w:b/>
          <w:sz w:val="32"/>
          <w:szCs w:val="32"/>
          <w:lang w:val="en-AU"/>
        </w:rPr>
        <w:t>Big Data Technologies</w:t>
      </w:r>
      <w:r w:rsidR="00F7279E">
        <w:rPr>
          <w:b/>
          <w:sz w:val="32"/>
          <w:szCs w:val="32"/>
          <w:lang w:val="en-AU"/>
        </w:rPr>
        <w:t xml:space="preserve"> </w:t>
      </w:r>
      <w:r w:rsidR="008244C3">
        <w:rPr>
          <w:b/>
          <w:sz w:val="32"/>
          <w:szCs w:val="32"/>
          <w:lang w:val="en-AU"/>
        </w:rPr>
        <w:t xml:space="preserve">for </w:t>
      </w:r>
      <w:r>
        <w:rPr>
          <w:b/>
          <w:sz w:val="32"/>
          <w:szCs w:val="32"/>
          <w:lang w:val="en-AU"/>
        </w:rPr>
        <w:t>6G</w:t>
      </w:r>
      <w:r w:rsidR="00A644B3">
        <w:rPr>
          <w:b/>
          <w:sz w:val="32"/>
          <w:szCs w:val="32"/>
          <w:lang w:val="en-AU"/>
        </w:rPr>
        <w:t xml:space="preserve"> – From </w:t>
      </w:r>
      <w:r w:rsidR="00146E15">
        <w:rPr>
          <w:b/>
          <w:sz w:val="32"/>
          <w:szCs w:val="32"/>
          <w:lang w:val="en-AU"/>
        </w:rPr>
        <w:t>Sensing to Digital Twin</w:t>
      </w:r>
      <w:r>
        <w:rPr>
          <w:b/>
          <w:sz w:val="32"/>
          <w:szCs w:val="32"/>
          <w:lang w:val="en-AU"/>
        </w:rPr>
        <w:tab/>
      </w:r>
    </w:p>
    <w:p w14:paraId="1BCAACCC" w14:textId="77777777" w:rsidR="008244C3" w:rsidRDefault="008244C3" w:rsidP="008244C3">
      <w:pPr>
        <w:pStyle w:val="Text"/>
        <w:ind w:left="-510" w:firstLine="0"/>
        <w:rPr>
          <w:sz w:val="24"/>
          <w:szCs w:val="24"/>
          <w:lang w:val="en-AU"/>
        </w:rPr>
      </w:pPr>
    </w:p>
    <w:p w14:paraId="4953E121" w14:textId="23F71B8A" w:rsidR="008244C3" w:rsidRDefault="00A73990" w:rsidP="008244C3">
      <w:pPr>
        <w:pStyle w:val="Text"/>
        <w:ind w:left="-426" w:firstLine="0"/>
        <w:rPr>
          <w:sz w:val="24"/>
          <w:szCs w:val="24"/>
          <w:lang w:val="en-AU"/>
        </w:rPr>
      </w:pPr>
      <w:r>
        <w:rPr>
          <w:sz w:val="24"/>
          <w:szCs w:val="24"/>
          <w:lang w:val="en-AU"/>
        </w:rPr>
        <w:t>The sixth generation</w:t>
      </w:r>
      <w:r w:rsidR="008244C3">
        <w:rPr>
          <w:sz w:val="24"/>
          <w:szCs w:val="24"/>
          <w:lang w:val="en-AU"/>
        </w:rPr>
        <w:t xml:space="preserve"> </w:t>
      </w:r>
      <w:r>
        <w:rPr>
          <w:sz w:val="24"/>
          <w:szCs w:val="24"/>
          <w:lang w:val="en-AU"/>
        </w:rPr>
        <w:t xml:space="preserve"> (6G) </w:t>
      </w:r>
      <w:r w:rsidR="008244C3">
        <w:rPr>
          <w:sz w:val="24"/>
          <w:szCs w:val="24"/>
          <w:lang w:val="en-AU"/>
        </w:rPr>
        <w:t xml:space="preserve">wireless communications systems </w:t>
      </w:r>
      <w:r w:rsidR="00F7279E">
        <w:rPr>
          <w:sz w:val="24"/>
          <w:szCs w:val="24"/>
          <w:lang w:val="en-AU"/>
        </w:rPr>
        <w:t xml:space="preserve">will </w:t>
      </w:r>
      <w:r w:rsidR="008244C3">
        <w:rPr>
          <w:sz w:val="24"/>
          <w:szCs w:val="24"/>
          <w:lang w:val="en-AU"/>
        </w:rPr>
        <w:t>serve as a major enabler for the next digital revolution - the next</w:t>
      </w:r>
      <w:r w:rsidR="009D30F1">
        <w:rPr>
          <w:sz w:val="24"/>
          <w:szCs w:val="24"/>
          <w:lang w:val="en-AU"/>
        </w:rPr>
        <w:t xml:space="preserve"> generation of </w:t>
      </w:r>
      <w:r w:rsidR="008244C3">
        <w:rPr>
          <w:sz w:val="24"/>
          <w:szCs w:val="24"/>
          <w:lang w:val="en-AU"/>
        </w:rPr>
        <w:t xml:space="preserve">Internet in which the </w:t>
      </w:r>
      <w:r w:rsidR="009D30F1">
        <w:rPr>
          <w:sz w:val="24"/>
          <w:szCs w:val="24"/>
          <w:lang w:val="en-AU"/>
        </w:rPr>
        <w:t xml:space="preserve">dynamic </w:t>
      </w:r>
      <w:r w:rsidR="008244C3">
        <w:rPr>
          <w:sz w:val="24"/>
          <w:szCs w:val="24"/>
          <w:lang w:val="en-AU"/>
        </w:rPr>
        <w:t xml:space="preserve">physical and virtual world will be inextricably intertwined. </w:t>
      </w:r>
    </w:p>
    <w:p w14:paraId="31F092B8" w14:textId="77777777" w:rsidR="008244C3" w:rsidRDefault="008244C3" w:rsidP="008244C3">
      <w:pPr>
        <w:pStyle w:val="Text"/>
        <w:ind w:left="-426" w:firstLine="0"/>
        <w:rPr>
          <w:sz w:val="24"/>
          <w:szCs w:val="24"/>
          <w:lang w:val="en-AU"/>
        </w:rPr>
      </w:pPr>
    </w:p>
    <w:p w14:paraId="076BCA71" w14:textId="66928B0C" w:rsidR="008244C3" w:rsidRPr="008244C3" w:rsidRDefault="008244C3" w:rsidP="008244C3">
      <w:pPr>
        <w:pStyle w:val="Text"/>
        <w:ind w:left="-426" w:firstLine="0"/>
        <w:rPr>
          <w:sz w:val="24"/>
          <w:szCs w:val="24"/>
          <w:lang w:val="en-AU"/>
        </w:rPr>
      </w:pPr>
      <w:r>
        <w:rPr>
          <w:sz w:val="24"/>
          <w:szCs w:val="24"/>
          <w:lang w:val="en-AU"/>
        </w:rPr>
        <w:t>In this talk, we will outline a number of major</w:t>
      </w:r>
      <w:r w:rsidR="00A73990">
        <w:rPr>
          <w:sz w:val="24"/>
          <w:szCs w:val="24"/>
          <w:lang w:val="en-AU"/>
        </w:rPr>
        <w:t xml:space="preserve"> beyond 5G (B5G) </w:t>
      </w:r>
      <w:r>
        <w:rPr>
          <w:sz w:val="24"/>
          <w:szCs w:val="24"/>
          <w:lang w:val="en-AU"/>
        </w:rPr>
        <w:t xml:space="preserve"> 6G innovations</w:t>
      </w:r>
      <w:r w:rsidR="009D30F1">
        <w:rPr>
          <w:sz w:val="24"/>
          <w:szCs w:val="24"/>
          <w:lang w:val="en-AU"/>
        </w:rPr>
        <w:t xml:space="preserve"> in </w:t>
      </w:r>
      <w:r w:rsidR="00A73990">
        <w:rPr>
          <w:sz w:val="24"/>
          <w:szCs w:val="24"/>
          <w:lang w:val="en-AU"/>
        </w:rPr>
        <w:t xml:space="preserve">big date related </w:t>
      </w:r>
      <w:r w:rsidR="009D30F1">
        <w:rPr>
          <w:sz w:val="24"/>
          <w:szCs w:val="24"/>
          <w:lang w:val="en-AU"/>
        </w:rPr>
        <w:t>technologies</w:t>
      </w:r>
      <w:r>
        <w:rPr>
          <w:sz w:val="24"/>
          <w:szCs w:val="24"/>
          <w:lang w:val="en-AU"/>
        </w:rPr>
        <w:t xml:space="preserve">, and the challenges to develop them. We will present the advancement we are making at the University of Technology Sydney as well at the New South Wales Connectivity Innovation Network. These include </w:t>
      </w:r>
      <w:r w:rsidR="00A73990">
        <w:rPr>
          <w:sz w:val="24"/>
          <w:szCs w:val="24"/>
          <w:lang w:val="en-AU"/>
        </w:rPr>
        <w:t>integrated communications and sensing</w:t>
      </w:r>
      <w:r w:rsidR="00A73990">
        <w:rPr>
          <w:sz w:val="24"/>
          <w:szCs w:val="24"/>
          <w:lang w:val="en-AU"/>
        </w:rPr>
        <w:t xml:space="preserve">, environmental monitoring, AI and </w:t>
      </w:r>
      <w:r>
        <w:rPr>
          <w:sz w:val="24"/>
          <w:szCs w:val="24"/>
          <w:lang w:val="en-AU"/>
        </w:rPr>
        <w:t>digital twin.</w:t>
      </w:r>
      <w:bookmarkStart w:id="0" w:name="_GoBack"/>
      <w:bookmarkEnd w:id="0"/>
    </w:p>
    <w:p w14:paraId="3DE6F425" w14:textId="77777777" w:rsidR="008244C3" w:rsidRDefault="008244C3" w:rsidP="00BE507B">
      <w:pPr>
        <w:jc w:val="both"/>
        <w:rPr>
          <w:rFonts w:ascii="Times New Roman" w:hAnsi="Times New Roman" w:cs="Times New Roman"/>
          <w:b/>
          <w:sz w:val="28"/>
          <w:szCs w:val="28"/>
        </w:rPr>
      </w:pPr>
    </w:p>
    <w:p w14:paraId="4CC5ED99" w14:textId="2124392E" w:rsidR="00BE507B" w:rsidRPr="00597F80" w:rsidRDefault="008244C3" w:rsidP="00BE507B">
      <w:pPr>
        <w:jc w:val="both"/>
        <w:rPr>
          <w:rFonts w:ascii="Times New Roman" w:hAnsi="Times New Roman" w:cs="Times New Roman"/>
          <w:b/>
          <w:sz w:val="28"/>
          <w:szCs w:val="28"/>
        </w:rPr>
      </w:pPr>
      <w:r>
        <w:rPr>
          <w:rFonts w:ascii="Times New Roman" w:hAnsi="Times New Roman" w:cs="Times New Roman"/>
          <w:b/>
          <w:sz w:val="28"/>
          <w:szCs w:val="28"/>
        </w:rPr>
        <w:t xml:space="preserve">Speaker - </w:t>
      </w:r>
      <w:r w:rsidR="00BE507B" w:rsidRPr="00597F80">
        <w:rPr>
          <w:rFonts w:ascii="Times New Roman" w:hAnsi="Times New Roman" w:cs="Times New Roman"/>
          <w:b/>
          <w:sz w:val="28"/>
          <w:szCs w:val="28"/>
        </w:rPr>
        <w:t>Distinguished Professor Y. Jay Guo</w:t>
      </w:r>
    </w:p>
    <w:p w14:paraId="6038F207" w14:textId="77777777" w:rsidR="00BE507B" w:rsidRDefault="00BE507B" w:rsidP="00BE507B">
      <w:pPr>
        <w:ind w:left="-360"/>
        <w:jc w:val="both"/>
      </w:pPr>
    </w:p>
    <w:p w14:paraId="03A9E285" w14:textId="77777777" w:rsidR="00BE507B" w:rsidRDefault="00BE507B" w:rsidP="00BE507B">
      <w:pPr>
        <w:ind w:left="-360"/>
        <w:jc w:val="both"/>
      </w:pPr>
      <w:r w:rsidRPr="00B8464D">
        <w:rPr>
          <w:b/>
          <w:noProof/>
          <w:color w:val="000000"/>
          <w:lang w:eastAsia="en-AU"/>
        </w:rPr>
        <w:drawing>
          <wp:inline distT="0" distB="0" distL="0" distR="0" wp14:anchorId="221A7401" wp14:editId="6BE11716">
            <wp:extent cx="1579272" cy="181356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4890" cy="1820012"/>
                    </a:xfrm>
                    <a:prstGeom prst="rect">
                      <a:avLst/>
                    </a:prstGeom>
                  </pic:spPr>
                </pic:pic>
              </a:graphicData>
            </a:graphic>
          </wp:inline>
        </w:drawing>
      </w:r>
    </w:p>
    <w:p w14:paraId="2763B1FA" w14:textId="77777777" w:rsidR="00BE507B" w:rsidRDefault="00BE507B" w:rsidP="00BE507B">
      <w:pPr>
        <w:jc w:val="both"/>
      </w:pPr>
    </w:p>
    <w:p w14:paraId="7B29AAA5" w14:textId="64EA46F0" w:rsidR="00BE507B" w:rsidRDefault="00976E21" w:rsidP="00BE507B">
      <w:pPr>
        <w:ind w:left="-360"/>
        <w:jc w:val="both"/>
        <w:rPr>
          <w:rFonts w:ascii="Times New Roman" w:hAnsi="Times New Roman" w:cs="Times New Roman"/>
        </w:rPr>
      </w:pPr>
      <w:r>
        <w:rPr>
          <w:rFonts w:ascii="Times New Roman" w:hAnsi="Times New Roman" w:cs="Times New Roman"/>
        </w:rPr>
        <w:t xml:space="preserve">Dr </w:t>
      </w:r>
      <w:r w:rsidR="00BF5271">
        <w:rPr>
          <w:rFonts w:ascii="Times New Roman" w:hAnsi="Times New Roman" w:cs="Times New Roman"/>
        </w:rPr>
        <w:t xml:space="preserve">Y. Jay Guo is </w:t>
      </w:r>
      <w:r>
        <w:rPr>
          <w:rFonts w:ascii="Times New Roman" w:hAnsi="Times New Roman" w:cs="Times New Roman"/>
        </w:rPr>
        <w:t xml:space="preserve">a </w:t>
      </w:r>
      <w:r w:rsidRPr="00701F4C">
        <w:rPr>
          <w:rFonts w:ascii="Times New Roman" w:hAnsi="Times New Roman" w:cs="Times New Roman"/>
        </w:rPr>
        <w:t xml:space="preserve">Distinguished Professor </w:t>
      </w:r>
      <w:r>
        <w:rPr>
          <w:rFonts w:ascii="Times New Roman" w:hAnsi="Times New Roman" w:cs="Times New Roman"/>
        </w:rPr>
        <w:t xml:space="preserve">and </w:t>
      </w:r>
      <w:r w:rsidR="00BE507B" w:rsidRPr="00701F4C">
        <w:rPr>
          <w:rFonts w:ascii="Times New Roman" w:hAnsi="Times New Roman" w:cs="Times New Roman"/>
        </w:rPr>
        <w:t>the Director of Global Big Data Technologies Centre (GBDTC) at the University of Tech</w:t>
      </w:r>
      <w:r>
        <w:rPr>
          <w:rFonts w:ascii="Times New Roman" w:hAnsi="Times New Roman" w:cs="Times New Roman"/>
        </w:rPr>
        <w:t>nology Sydney (UTS)</w:t>
      </w:r>
      <w:r w:rsidR="00BF5271">
        <w:rPr>
          <w:rFonts w:ascii="Times New Roman" w:hAnsi="Times New Roman" w:cs="Times New Roman"/>
        </w:rPr>
        <w:t>, and the Founding Technical Director of New South Wales Connectivity Innovation Network (CIN)</w:t>
      </w:r>
      <w:r>
        <w:rPr>
          <w:rFonts w:ascii="Times New Roman" w:hAnsi="Times New Roman" w:cs="Times New Roman"/>
        </w:rPr>
        <w:t>, Australia</w:t>
      </w:r>
      <w:r w:rsidR="00BF5271">
        <w:rPr>
          <w:rFonts w:ascii="Times New Roman" w:hAnsi="Times New Roman" w:cs="Times New Roman"/>
        </w:rPr>
        <w:t>. Prior to joining UTS</w:t>
      </w:r>
      <w:r w:rsidR="00BE507B" w:rsidRPr="00701F4C">
        <w:rPr>
          <w:rFonts w:ascii="Times New Roman" w:hAnsi="Times New Roman" w:cs="Times New Roman"/>
        </w:rPr>
        <w:t xml:space="preserve"> in 2014, he served as a </w:t>
      </w:r>
      <w:r w:rsidR="00BE507B">
        <w:rPr>
          <w:rFonts w:ascii="Times New Roman" w:hAnsi="Times New Roman" w:cs="Times New Roman"/>
        </w:rPr>
        <w:t xml:space="preserve">Research </w:t>
      </w:r>
      <w:r w:rsidR="00BE507B" w:rsidRPr="00701F4C">
        <w:rPr>
          <w:rFonts w:ascii="Times New Roman" w:hAnsi="Times New Roman" w:cs="Times New Roman"/>
        </w:rPr>
        <w:t>Director in CSIRO for over nine years. Before joining CSIRO, he held various senior technology leadership positions in Fujitsu, Siemens and NEC in the U.K. His research interest includes</w:t>
      </w:r>
      <w:r w:rsidR="00BE507B">
        <w:rPr>
          <w:rFonts w:ascii="Times New Roman" w:hAnsi="Times New Roman" w:cs="Times New Roman"/>
        </w:rPr>
        <w:t xml:space="preserve"> B5G, 6G, </w:t>
      </w:r>
      <w:r w:rsidR="00BE507B" w:rsidRPr="00701F4C">
        <w:rPr>
          <w:rFonts w:ascii="Times New Roman" w:hAnsi="Times New Roman" w:cs="Times New Roman"/>
        </w:rPr>
        <w:t>mm-wave and THz communications and sensing systems as well as big data technologies</w:t>
      </w:r>
      <w:r w:rsidR="00BF5271">
        <w:rPr>
          <w:rFonts w:ascii="Times New Roman" w:hAnsi="Times New Roman" w:cs="Times New Roman"/>
        </w:rPr>
        <w:t xml:space="preserve"> such as AI and digital twin</w:t>
      </w:r>
      <w:r w:rsidR="00BE507B" w:rsidRPr="00701F4C">
        <w:rPr>
          <w:rFonts w:ascii="Times New Roman" w:hAnsi="Times New Roman" w:cs="Times New Roman"/>
        </w:rPr>
        <w:t xml:space="preserve">. </w:t>
      </w:r>
    </w:p>
    <w:p w14:paraId="36AF9D5C" w14:textId="499FAF03" w:rsidR="00BE507B" w:rsidRPr="00701F4C" w:rsidRDefault="00BE507B" w:rsidP="00BE507B">
      <w:pPr>
        <w:ind w:left="-360"/>
        <w:jc w:val="both"/>
        <w:rPr>
          <w:rFonts w:ascii="Times New Roman" w:hAnsi="Times New Roman" w:cs="Times New Roman"/>
        </w:rPr>
      </w:pPr>
      <w:r>
        <w:rPr>
          <w:rFonts w:ascii="Times New Roman" w:hAnsi="Times New Roman" w:cs="Times New Roman"/>
        </w:rPr>
        <w:t xml:space="preserve">Prof Guo is currently the representative of the Australian Academy of Engineering and Technology </w:t>
      </w:r>
      <w:r w:rsidR="008244C3">
        <w:rPr>
          <w:rFonts w:ascii="Times New Roman" w:hAnsi="Times New Roman" w:cs="Times New Roman"/>
        </w:rPr>
        <w:t xml:space="preserve">(ATSE) </w:t>
      </w:r>
      <w:r>
        <w:rPr>
          <w:rFonts w:ascii="Times New Roman" w:hAnsi="Times New Roman" w:cs="Times New Roman"/>
        </w:rPr>
        <w:t xml:space="preserve">in the Standards Australia IoT and Digital Twin Committee. </w:t>
      </w:r>
      <w:r w:rsidRPr="00701F4C">
        <w:rPr>
          <w:rFonts w:ascii="Times New Roman" w:hAnsi="Times New Roman" w:cs="Times New Roman"/>
        </w:rPr>
        <w:t xml:space="preserve">He has published </w:t>
      </w:r>
      <w:r>
        <w:rPr>
          <w:rFonts w:ascii="Times New Roman" w:hAnsi="Times New Roman" w:cs="Times New Roman"/>
        </w:rPr>
        <w:t>five books and over 60</w:t>
      </w:r>
      <w:r w:rsidRPr="00701F4C">
        <w:rPr>
          <w:rFonts w:ascii="Times New Roman" w:hAnsi="Times New Roman" w:cs="Times New Roman"/>
        </w:rPr>
        <w:t>0 research p</w:t>
      </w:r>
      <w:r w:rsidR="008244C3">
        <w:rPr>
          <w:rFonts w:ascii="Times New Roman" w:hAnsi="Times New Roman" w:cs="Times New Roman"/>
        </w:rPr>
        <w:t>apers including</w:t>
      </w:r>
      <w:r w:rsidR="00DD1387">
        <w:rPr>
          <w:rFonts w:ascii="Times New Roman" w:hAnsi="Times New Roman" w:cs="Times New Roman"/>
        </w:rPr>
        <w:t xml:space="preserve"> over 30</w:t>
      </w:r>
      <w:r w:rsidRPr="00701F4C">
        <w:rPr>
          <w:rFonts w:ascii="Times New Roman" w:hAnsi="Times New Roman" w:cs="Times New Roman"/>
        </w:rPr>
        <w:t>0 transaction papers</w:t>
      </w:r>
      <w:r w:rsidR="00DD1387">
        <w:rPr>
          <w:rFonts w:ascii="Times New Roman" w:hAnsi="Times New Roman" w:cs="Times New Roman"/>
        </w:rPr>
        <w:t xml:space="preserve"> in top tier journals</w:t>
      </w:r>
      <w:r w:rsidRPr="00701F4C">
        <w:rPr>
          <w:rFonts w:ascii="Times New Roman" w:hAnsi="Times New Roman" w:cs="Times New Roman"/>
        </w:rPr>
        <w:t>, and he holds 26 patents</w:t>
      </w:r>
      <w:r>
        <w:rPr>
          <w:rFonts w:ascii="Times New Roman" w:hAnsi="Times New Roman" w:cs="Times New Roman"/>
        </w:rPr>
        <w:t xml:space="preserve">. </w:t>
      </w:r>
    </w:p>
    <w:p w14:paraId="0A34AE96" w14:textId="14CBC227" w:rsidR="00BE507B" w:rsidRPr="00597F80" w:rsidRDefault="00BE507B" w:rsidP="00BE507B">
      <w:pPr>
        <w:ind w:left="-360"/>
        <w:jc w:val="both"/>
        <w:rPr>
          <w:rFonts w:ascii="Times New Roman" w:hAnsi="Times New Roman" w:cs="Times New Roman"/>
        </w:rPr>
      </w:pPr>
      <w:r w:rsidRPr="00701F4C">
        <w:rPr>
          <w:rFonts w:ascii="Times New Roman" w:hAnsi="Times New Roman" w:cs="Times New Roman"/>
        </w:rPr>
        <w:t xml:space="preserve">Prof Guo is a Fellow of the Australian Academy of Engineering and Technology, a Fellow of IEEE and a Fellow of IET. He has won a number of most prestigious Australian Engineering Excellence </w:t>
      </w:r>
      <w:r w:rsidR="00DD1387">
        <w:rPr>
          <w:rFonts w:ascii="Times New Roman" w:hAnsi="Times New Roman" w:cs="Times New Roman"/>
        </w:rPr>
        <w:t>Awards and</w:t>
      </w:r>
      <w:r w:rsidRPr="00701F4C">
        <w:rPr>
          <w:rFonts w:ascii="Times New Roman" w:hAnsi="Times New Roman" w:cs="Times New Roman"/>
        </w:rPr>
        <w:t xml:space="preserve"> CSIRO Chairman’s Medal. He was named one of the most influential engineers in Australia</w:t>
      </w:r>
      <w:r w:rsidR="00DD1387">
        <w:rPr>
          <w:rFonts w:ascii="Times New Roman" w:hAnsi="Times New Roman" w:cs="Times New Roman"/>
        </w:rPr>
        <w:t xml:space="preserve"> in 2014 and </w:t>
      </w:r>
      <w:r w:rsidR="00DD1387">
        <w:rPr>
          <w:rFonts w:ascii="Times New Roman" w:hAnsi="Times New Roman" w:cs="Times New Roman"/>
        </w:rPr>
        <w:lastRenderedPageBreak/>
        <w:t xml:space="preserve">2015, </w:t>
      </w:r>
      <w:r w:rsidRPr="00701F4C">
        <w:rPr>
          <w:rFonts w:ascii="Times New Roman" w:hAnsi="Times New Roman" w:cs="Times New Roman"/>
        </w:rPr>
        <w:t xml:space="preserve"> and one of the top researchers across all fields in Australia in 2020</w:t>
      </w:r>
      <w:r w:rsidR="00DD1387">
        <w:rPr>
          <w:rFonts w:ascii="Times New Roman" w:hAnsi="Times New Roman" w:cs="Times New Roman"/>
        </w:rPr>
        <w:t xml:space="preserve"> and 2021, respectively</w:t>
      </w:r>
      <w:r w:rsidRPr="00701F4C">
        <w:rPr>
          <w:rFonts w:ascii="Times New Roman" w:hAnsi="Times New Roman" w:cs="Times New Roman"/>
        </w:rPr>
        <w:t xml:space="preserve">. </w:t>
      </w:r>
      <w:r>
        <w:rPr>
          <w:rFonts w:ascii="Times New Roman" w:hAnsi="Times New Roman" w:cs="Times New Roman"/>
        </w:rPr>
        <w:t>He and his students have won numerous international best paper awards.</w:t>
      </w:r>
    </w:p>
    <w:p w14:paraId="1294196C" w14:textId="383F4FB2" w:rsidR="00F62526" w:rsidRDefault="00F62526" w:rsidP="008244C3">
      <w:pPr>
        <w:jc w:val="both"/>
        <w:rPr>
          <w:rFonts w:ascii="Times New Roman" w:hAnsi="Times New Roman" w:cs="Times New Roman"/>
          <w:sz w:val="24"/>
          <w:szCs w:val="24"/>
        </w:rPr>
      </w:pPr>
    </w:p>
    <w:p w14:paraId="292582BE" w14:textId="4190B92D" w:rsidR="00280C8D" w:rsidRPr="00F62526" w:rsidRDefault="00280C8D" w:rsidP="00280C8D">
      <w:pPr>
        <w:jc w:val="both"/>
        <w:rPr>
          <w:rFonts w:ascii="Times New Roman" w:hAnsi="Times New Roman" w:cs="Times New Roman"/>
          <w:sz w:val="24"/>
          <w:szCs w:val="24"/>
        </w:rPr>
      </w:pPr>
    </w:p>
    <w:sectPr w:rsidR="00280C8D" w:rsidRPr="00F62526" w:rsidSect="00B04B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CD78C" w14:textId="77777777" w:rsidR="009F51B7" w:rsidRDefault="009F51B7" w:rsidP="009F51B7">
      <w:pPr>
        <w:spacing w:after="0" w:line="240" w:lineRule="auto"/>
      </w:pPr>
      <w:r>
        <w:separator/>
      </w:r>
    </w:p>
  </w:endnote>
  <w:endnote w:type="continuationSeparator" w:id="0">
    <w:p w14:paraId="61B5C2ED" w14:textId="77777777" w:rsidR="009F51B7" w:rsidRDefault="009F51B7" w:rsidP="009F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9D616" w14:textId="77777777" w:rsidR="009F51B7" w:rsidRDefault="009F51B7" w:rsidP="009F51B7">
      <w:pPr>
        <w:spacing w:after="0" w:line="240" w:lineRule="auto"/>
      </w:pPr>
      <w:r>
        <w:separator/>
      </w:r>
    </w:p>
  </w:footnote>
  <w:footnote w:type="continuationSeparator" w:id="0">
    <w:p w14:paraId="01A20B5F" w14:textId="77777777" w:rsidR="009F51B7" w:rsidRDefault="009F51B7" w:rsidP="009F51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87"/>
    <w:rsid w:val="000933E6"/>
    <w:rsid w:val="00105228"/>
    <w:rsid w:val="00146E15"/>
    <w:rsid w:val="0016088D"/>
    <w:rsid w:val="00280C8D"/>
    <w:rsid w:val="00402587"/>
    <w:rsid w:val="004B3475"/>
    <w:rsid w:val="0068190C"/>
    <w:rsid w:val="00706535"/>
    <w:rsid w:val="008244C3"/>
    <w:rsid w:val="00976E21"/>
    <w:rsid w:val="009B0989"/>
    <w:rsid w:val="009D30F1"/>
    <w:rsid w:val="009F51B7"/>
    <w:rsid w:val="00A644B3"/>
    <w:rsid w:val="00A70793"/>
    <w:rsid w:val="00A73990"/>
    <w:rsid w:val="00AA1C8B"/>
    <w:rsid w:val="00B04B87"/>
    <w:rsid w:val="00B37F27"/>
    <w:rsid w:val="00B434BC"/>
    <w:rsid w:val="00B96CBD"/>
    <w:rsid w:val="00BE507B"/>
    <w:rsid w:val="00BF5271"/>
    <w:rsid w:val="00CD316D"/>
    <w:rsid w:val="00D35C1D"/>
    <w:rsid w:val="00DD1387"/>
    <w:rsid w:val="00EF1F7C"/>
    <w:rsid w:val="00F62526"/>
    <w:rsid w:val="00F72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B6EBEC"/>
  <w15:chartTrackingRefBased/>
  <w15:docId w15:val="{843037F9-3C35-4E72-B998-0C07F918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04B87"/>
    <w:pPr>
      <w:widowControl w:val="0"/>
      <w:autoSpaceDE w:val="0"/>
      <w:autoSpaceDN w:val="0"/>
      <w:spacing w:after="0" w:line="252" w:lineRule="auto"/>
      <w:ind w:firstLine="202"/>
      <w:jc w:val="both"/>
    </w:pPr>
    <w:rPr>
      <w:rFonts w:ascii="Times New Roman" w:eastAsia="SimSun" w:hAnsi="Times New Roman" w:cs="Times New Roman"/>
      <w:sz w:val="20"/>
      <w:szCs w:val="20"/>
      <w:lang w:val="en-US"/>
    </w:rPr>
  </w:style>
  <w:style w:type="character" w:styleId="Hyperlink">
    <w:name w:val="Hyperlink"/>
    <w:basedOn w:val="DefaultParagraphFont"/>
    <w:uiPriority w:val="99"/>
    <w:unhideWhenUsed/>
    <w:rsid w:val="007065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9D29F63789BE4BAE6AD9473E5DBD43" ma:contentTypeVersion="16" ma:contentTypeDescription="Create a new document." ma:contentTypeScope="" ma:versionID="2dafd523ac452c7e58052f5145632f4d">
  <xsd:schema xmlns:xsd="http://www.w3.org/2001/XMLSchema" xmlns:xs="http://www.w3.org/2001/XMLSchema" xmlns:p="http://schemas.microsoft.com/office/2006/metadata/properties" xmlns:ns1="http://schemas.microsoft.com/sharepoint/v3" xmlns:ns3="b87dfbdf-65fc-4b16-b132-3436c9e9ed42" xmlns:ns4="11f176b0-f8a0-49ff-9b4f-0335b85fcd29" targetNamespace="http://schemas.microsoft.com/office/2006/metadata/properties" ma:root="true" ma:fieldsID="e70d6b966a211d13e9d470fd355b2c65" ns1:_="" ns3:_="" ns4:_="">
    <xsd:import namespace="http://schemas.microsoft.com/sharepoint/v3"/>
    <xsd:import namespace="b87dfbdf-65fc-4b16-b132-3436c9e9ed42"/>
    <xsd:import namespace="11f176b0-f8a0-49ff-9b4f-0335b85fc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dfbdf-65fc-4b16-b132-3436c9e9e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176b0-f8a0-49ff-9b4f-0335b85fcd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623FD-515A-4FC1-9EE6-1E25A5104D4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f176b0-f8a0-49ff-9b4f-0335b85fcd29"/>
    <ds:schemaRef ds:uri="http://purl.org/dc/elements/1.1/"/>
    <ds:schemaRef ds:uri="http://schemas.microsoft.com/office/2006/metadata/properties"/>
    <ds:schemaRef ds:uri="b87dfbdf-65fc-4b16-b132-3436c9e9ed42"/>
    <ds:schemaRef ds:uri="http://www.w3.org/XML/1998/namespace"/>
    <ds:schemaRef ds:uri="http://purl.org/dc/dcmitype/"/>
  </ds:schemaRefs>
</ds:datastoreItem>
</file>

<file path=customXml/itemProps2.xml><?xml version="1.0" encoding="utf-8"?>
<ds:datastoreItem xmlns:ds="http://schemas.openxmlformats.org/officeDocument/2006/customXml" ds:itemID="{E248F09F-F794-4252-844C-E4C719836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dfbdf-65fc-4b16-b132-3436c9e9ed42"/>
    <ds:schemaRef ds:uri="11f176b0-f8a0-49ff-9b4f-0335b85fc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196EC-FB88-4E5B-8F30-7DA5D1CC6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Guo</dc:creator>
  <cp:keywords/>
  <dc:description/>
  <cp:lastModifiedBy>Jay Guo</cp:lastModifiedBy>
  <cp:revision>3</cp:revision>
  <dcterms:created xsi:type="dcterms:W3CDTF">2021-12-08T05:45:00Z</dcterms:created>
  <dcterms:modified xsi:type="dcterms:W3CDTF">2021-12-08T05:53:00Z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2021-10-01T08:36:55Z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4ce9b32f-20f9-46f1-bc6c-9275d5925c3b</vt:lpwstr>
  </property>
  <property fmtid="{D5CDD505-2E9C-101B-9397-08002B2CF9AE}" pid="8" name="MSIP_Label_51a6c3db-1667-4f49-995a-8b9973972958_ContentBits">
    <vt:lpwstr>0</vt:lpwstr>
  </property>
  <property fmtid="{D5CDD505-2E9C-101B-9397-08002B2CF9AE}" pid="9" name="ContentTypeId">
    <vt:lpwstr>0x010100679D29F63789BE4BAE6AD9473E5DBD43</vt:lpwstr>
  </property>
</Properties>
</file>